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772" w:rsidRPr="00367772" w:rsidRDefault="00367772" w:rsidP="00367772">
      <w:pPr>
        <w:jc w:val="center"/>
        <w:rPr>
          <w:rFonts w:ascii="Adobe Garamond Pro" w:hAnsi="Adobe Garamond Pro" w:cs="Times New Roman"/>
          <w:b/>
          <w:sz w:val="36"/>
          <w:szCs w:val="24"/>
          <w:u w:val="single"/>
        </w:rPr>
      </w:pPr>
      <w:r w:rsidRPr="00367772">
        <w:rPr>
          <w:rFonts w:ascii="Adobe Garamond Pro" w:hAnsi="Adobe Garamond Pro" w:cs="Times New Roman"/>
          <w:b/>
          <w:sz w:val="36"/>
          <w:szCs w:val="24"/>
          <w:u w:val="single"/>
        </w:rPr>
        <w:t>M319: Cry</w:t>
      </w:r>
      <w:bookmarkStart w:id="0" w:name="_GoBack"/>
      <w:bookmarkEnd w:id="0"/>
      <w:r w:rsidRPr="00367772">
        <w:rPr>
          <w:rFonts w:ascii="Adobe Garamond Pro" w:hAnsi="Adobe Garamond Pro" w:cs="Times New Roman"/>
          <w:b/>
          <w:sz w:val="36"/>
          <w:szCs w:val="24"/>
          <w:u w:val="single"/>
        </w:rPr>
        <w:t>ptography Activity</w:t>
      </w:r>
    </w:p>
    <w:p w:rsidR="00367772" w:rsidRPr="00CD73B9" w:rsidRDefault="00367772" w:rsidP="00367772">
      <w:pPr>
        <w:rPr>
          <w:rFonts w:ascii="Adobe Garamond Pro" w:hAnsi="Adobe Garamond Pro" w:cs="Times New Roman"/>
          <w:sz w:val="24"/>
          <w:szCs w:val="24"/>
        </w:rPr>
      </w:pPr>
    </w:p>
    <w:p w:rsidR="00367772" w:rsidRPr="00367772" w:rsidRDefault="00367772" w:rsidP="00367772">
      <w:pPr>
        <w:rPr>
          <w:rFonts w:ascii="Adobe Garamond Pro" w:hAnsi="Adobe Garamond Pro" w:cs="Times New Roman"/>
          <w:sz w:val="24"/>
          <w:szCs w:val="24"/>
        </w:rPr>
      </w:pPr>
      <w:r w:rsidRPr="00367772">
        <w:rPr>
          <w:rFonts w:ascii="Adobe Garamond Pro" w:hAnsi="Adobe Garamond Pro" w:cs="Times New Roman"/>
          <w:sz w:val="24"/>
          <w:szCs w:val="24"/>
        </w:rPr>
        <w:t>Supplies:</w:t>
      </w:r>
    </w:p>
    <w:p w:rsidR="00367772" w:rsidRPr="00367772"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One thumb drive for every six students in the class</w:t>
      </w:r>
    </w:p>
    <w:p w:rsidR="00367772" w:rsidRPr="00367772"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A set of each of the letters below for every six students in the class</w:t>
      </w:r>
    </w:p>
    <w:p w:rsidR="00367772" w:rsidRPr="00367772"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Envelopes</w:t>
      </w:r>
    </w:p>
    <w:p w:rsidR="00367772" w:rsidRPr="00367772"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 xml:space="preserve">Computers with the ability to access </w:t>
      </w:r>
      <w:proofErr w:type="spellStart"/>
      <w:r w:rsidRPr="00367772">
        <w:rPr>
          <w:rFonts w:ascii="Adobe Garamond Pro" w:hAnsi="Adobe Garamond Pro" w:cs="Times New Roman"/>
          <w:sz w:val="24"/>
          <w:szCs w:val="24"/>
        </w:rPr>
        <w:t>iPython</w:t>
      </w:r>
      <w:proofErr w:type="spellEnd"/>
      <w:r w:rsidRPr="00367772">
        <w:rPr>
          <w:rFonts w:ascii="Adobe Garamond Pro" w:hAnsi="Adobe Garamond Pro" w:cs="Times New Roman"/>
          <w:sz w:val="24"/>
          <w:szCs w:val="24"/>
        </w:rPr>
        <w:t xml:space="preserve"> notebooks</w:t>
      </w:r>
    </w:p>
    <w:p w:rsidR="00367772" w:rsidRPr="00367772"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 xml:space="preserve">Two Python modules: </w:t>
      </w:r>
      <w:proofErr w:type="spellStart"/>
      <w:r w:rsidRPr="00367772">
        <w:rPr>
          <w:rFonts w:ascii="Adobe Garamond Pro" w:hAnsi="Adobe Garamond Pro" w:cs="Times New Roman"/>
          <w:sz w:val="24"/>
          <w:szCs w:val="24"/>
        </w:rPr>
        <w:t>simplecrypt</w:t>
      </w:r>
      <w:proofErr w:type="spellEnd"/>
      <w:r w:rsidRPr="00367772">
        <w:rPr>
          <w:rFonts w:ascii="Adobe Garamond Pro" w:hAnsi="Adobe Garamond Pro" w:cs="Times New Roman"/>
          <w:sz w:val="24"/>
          <w:szCs w:val="24"/>
        </w:rPr>
        <w:t xml:space="preserve"> and </w:t>
      </w:r>
      <w:proofErr w:type="spellStart"/>
      <w:r w:rsidRPr="00367772">
        <w:rPr>
          <w:rFonts w:ascii="Adobe Garamond Pro" w:hAnsi="Adobe Garamond Pro" w:cs="Times New Roman"/>
          <w:sz w:val="24"/>
          <w:szCs w:val="24"/>
        </w:rPr>
        <w:t>rsa</w:t>
      </w:r>
      <w:proofErr w:type="spellEnd"/>
      <w:r w:rsidRPr="00367772">
        <w:rPr>
          <w:rFonts w:ascii="Adobe Garamond Pro" w:hAnsi="Adobe Garamond Pro" w:cs="Times New Roman"/>
          <w:sz w:val="24"/>
          <w:szCs w:val="24"/>
        </w:rPr>
        <w:t xml:space="preserve"> (along with any additional dependencies)</w:t>
      </w:r>
    </w:p>
    <w:p w:rsidR="00367772" w:rsidRPr="00367772" w:rsidRDefault="00367772" w:rsidP="00367772">
      <w:pPr>
        <w:rPr>
          <w:rFonts w:ascii="Adobe Garamond Pro" w:hAnsi="Adobe Garamond Pro" w:cs="Times New Roman"/>
          <w:sz w:val="24"/>
          <w:szCs w:val="24"/>
        </w:rPr>
      </w:pPr>
    </w:p>
    <w:p w:rsidR="00367772" w:rsidRPr="00367772" w:rsidRDefault="00367772" w:rsidP="00367772">
      <w:pPr>
        <w:rPr>
          <w:rFonts w:ascii="Adobe Garamond Pro" w:hAnsi="Adobe Garamond Pro" w:cs="Times New Roman"/>
          <w:sz w:val="24"/>
          <w:szCs w:val="24"/>
        </w:rPr>
      </w:pPr>
      <w:r w:rsidRPr="00367772">
        <w:rPr>
          <w:rFonts w:ascii="Adobe Garamond Pro" w:hAnsi="Adobe Garamond Pro" w:cs="Times New Roman"/>
          <w:sz w:val="24"/>
          <w:szCs w:val="24"/>
        </w:rPr>
        <w:t>Setup:</w:t>
      </w:r>
    </w:p>
    <w:p w:rsidR="00367772" w:rsidRPr="00367772"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 xml:space="preserve">Put students into groups of approximately three students each. Each group will then be paired with another group in the room. Their job is to communicate </w:t>
      </w:r>
      <w:r w:rsidRPr="00367772">
        <w:rPr>
          <w:rFonts w:ascii="Adobe Garamond Pro" w:hAnsi="Adobe Garamond Pro" w:cs="Times New Roman"/>
          <w:i/>
          <w:sz w:val="24"/>
          <w:szCs w:val="24"/>
        </w:rPr>
        <w:t>securely</w:t>
      </w:r>
      <w:r w:rsidRPr="00367772">
        <w:rPr>
          <w:rFonts w:ascii="Adobe Garamond Pro" w:hAnsi="Adobe Garamond Pro" w:cs="Times New Roman"/>
          <w:sz w:val="24"/>
          <w:szCs w:val="24"/>
        </w:rPr>
        <w:t xml:space="preserve"> with the other group. </w:t>
      </w:r>
    </w:p>
    <w:p w:rsidR="00367772" w:rsidRPr="00367772"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For each pair of groups, one group will be designated as “Alice” and the other as “Bob.” The teacher is “Eve.”</w:t>
      </w:r>
    </w:p>
    <w:p w:rsidR="00367772" w:rsidRPr="00367772"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 xml:space="preserve">Each group can open </w:t>
      </w:r>
      <w:proofErr w:type="spellStart"/>
      <w:r w:rsidRPr="00367772">
        <w:rPr>
          <w:rFonts w:ascii="Adobe Garamond Pro" w:hAnsi="Adobe Garamond Pro" w:cs="Times New Roman"/>
          <w:sz w:val="24"/>
          <w:szCs w:val="24"/>
        </w:rPr>
        <w:t>asymmetricKey.ipynb</w:t>
      </w:r>
      <w:proofErr w:type="spellEnd"/>
      <w:r w:rsidRPr="00367772">
        <w:rPr>
          <w:rFonts w:ascii="Adobe Garamond Pro" w:hAnsi="Adobe Garamond Pro" w:cs="Times New Roman"/>
          <w:sz w:val="24"/>
          <w:szCs w:val="24"/>
        </w:rPr>
        <w:t xml:space="preserve"> and </w:t>
      </w:r>
      <w:proofErr w:type="spellStart"/>
      <w:r w:rsidRPr="00367772">
        <w:rPr>
          <w:rFonts w:ascii="Adobe Garamond Pro" w:hAnsi="Adobe Garamond Pro" w:cs="Times New Roman"/>
          <w:sz w:val="24"/>
          <w:szCs w:val="24"/>
        </w:rPr>
        <w:t>publicPrivateKey.ipynb</w:t>
      </w:r>
      <w:proofErr w:type="spellEnd"/>
    </w:p>
    <w:p w:rsidR="00367772" w:rsidRPr="00367772" w:rsidRDefault="00367772" w:rsidP="00367772">
      <w:pPr>
        <w:rPr>
          <w:rFonts w:ascii="Adobe Garamond Pro" w:hAnsi="Adobe Garamond Pro" w:cs="Times New Roman"/>
          <w:sz w:val="24"/>
          <w:szCs w:val="24"/>
        </w:rPr>
      </w:pPr>
    </w:p>
    <w:p w:rsidR="00367772" w:rsidRPr="00367772" w:rsidRDefault="00367772" w:rsidP="00367772">
      <w:pPr>
        <w:rPr>
          <w:rFonts w:ascii="Adobe Garamond Pro" w:hAnsi="Adobe Garamond Pro" w:cs="Times New Roman"/>
          <w:sz w:val="24"/>
          <w:szCs w:val="24"/>
        </w:rPr>
      </w:pPr>
      <w:r w:rsidRPr="00367772">
        <w:rPr>
          <w:rFonts w:ascii="Adobe Garamond Pro" w:hAnsi="Adobe Garamond Pro" w:cs="Times New Roman"/>
          <w:sz w:val="24"/>
          <w:szCs w:val="24"/>
        </w:rPr>
        <w:t>Procedure:</w:t>
      </w:r>
    </w:p>
    <w:p w:rsidR="00367772" w:rsidRPr="00367772"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 xml:space="preserve">For each “mission,” each group receives an envelope. The group must use the contents of the envelope and </w:t>
      </w:r>
      <w:proofErr w:type="spellStart"/>
      <w:r w:rsidRPr="00367772">
        <w:rPr>
          <w:rFonts w:ascii="Adobe Garamond Pro" w:hAnsi="Adobe Garamond Pro" w:cs="Times New Roman"/>
          <w:sz w:val="24"/>
          <w:szCs w:val="24"/>
        </w:rPr>
        <w:t>asymmetricKey.ipynb</w:t>
      </w:r>
      <w:proofErr w:type="spellEnd"/>
      <w:r w:rsidRPr="00367772">
        <w:rPr>
          <w:rFonts w:ascii="Adobe Garamond Pro" w:hAnsi="Adobe Garamond Pro" w:cs="Times New Roman"/>
          <w:sz w:val="24"/>
          <w:szCs w:val="24"/>
        </w:rPr>
        <w:t>/</w:t>
      </w:r>
      <w:proofErr w:type="spellStart"/>
      <w:r w:rsidRPr="00367772">
        <w:rPr>
          <w:rFonts w:ascii="Adobe Garamond Pro" w:hAnsi="Adobe Garamond Pro" w:cs="Times New Roman"/>
          <w:sz w:val="24"/>
          <w:szCs w:val="24"/>
        </w:rPr>
        <w:t>publicPrivateKey.ipynb</w:t>
      </w:r>
      <w:proofErr w:type="spellEnd"/>
      <w:r w:rsidRPr="00367772">
        <w:rPr>
          <w:rFonts w:ascii="Adobe Garamond Pro" w:hAnsi="Adobe Garamond Pro" w:cs="Times New Roman"/>
          <w:sz w:val="24"/>
          <w:szCs w:val="24"/>
        </w:rPr>
        <w:t xml:space="preserve"> to securely send a message to the other group. </w:t>
      </w:r>
    </w:p>
    <w:p w:rsidR="00367772" w:rsidRPr="00367772"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Messages must be sent as a .txt file on a flash drive.</w:t>
      </w:r>
    </w:p>
    <w:p w:rsidR="00367772" w:rsidRPr="00367772"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 xml:space="preserve">Since the teacher is “Eve,” he/she is allowed to intercept any flash drives. If the messages can be decrypted or if unencrypted plaintext has been sent, the team fails the mission. </w:t>
      </w:r>
    </w:p>
    <w:p w:rsidR="00367772" w:rsidRPr="00367772"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 xml:space="preserve">Around the time that teams are starting Mission 3, show the following YouTube video to the class: </w:t>
      </w:r>
      <w:hyperlink r:id="rId6" w:history="1">
        <w:r w:rsidRPr="00367772">
          <w:rPr>
            <w:rStyle w:val="Hyperlink"/>
            <w:rFonts w:ascii="Adobe Garamond Pro" w:hAnsi="Adobe Garamond Pro" w:cs="Times New Roman"/>
            <w:sz w:val="24"/>
            <w:szCs w:val="24"/>
          </w:rPr>
          <w:t>https://www.youtube.com/watch?v=ERp8420ucGs</w:t>
        </w:r>
      </w:hyperlink>
    </w:p>
    <w:p w:rsidR="00367772" w:rsidRPr="00367772" w:rsidRDefault="00367772" w:rsidP="00367772">
      <w:pPr>
        <w:pStyle w:val="ListParagraph"/>
        <w:ind w:left="1446"/>
        <w:rPr>
          <w:rFonts w:ascii="Adobe Garamond Pro" w:hAnsi="Adobe Garamond Pro" w:cs="Times New Roman"/>
          <w:sz w:val="24"/>
          <w:szCs w:val="24"/>
        </w:rPr>
      </w:pPr>
    </w:p>
    <w:p w:rsidR="00367772" w:rsidRPr="00367772" w:rsidRDefault="00367772" w:rsidP="00367772">
      <w:pPr>
        <w:rPr>
          <w:rFonts w:ascii="Adobe Garamond Pro" w:hAnsi="Adobe Garamond Pro" w:cs="Times New Roman"/>
          <w:sz w:val="24"/>
          <w:szCs w:val="24"/>
        </w:rPr>
      </w:pPr>
      <w:r w:rsidRPr="00367772">
        <w:rPr>
          <w:rFonts w:ascii="Adobe Garamond Pro" w:hAnsi="Adobe Garamond Pro" w:cs="Times New Roman"/>
          <w:sz w:val="24"/>
          <w:szCs w:val="24"/>
        </w:rPr>
        <w:t>Homework:</w:t>
      </w:r>
    </w:p>
    <w:p w:rsidR="00367772" w:rsidRPr="00367772"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For homework, each student needs to write an algorithm describing the encryption/decryption protocol in Mission #3.</w:t>
      </w:r>
    </w:p>
    <w:p w:rsidR="00367772" w:rsidRPr="00367772" w:rsidRDefault="00367772" w:rsidP="00367772">
      <w:pPr>
        <w:pStyle w:val="ListParagraph"/>
        <w:numPr>
          <w:ilvl w:val="1"/>
          <w:numId w:val="3"/>
        </w:numPr>
        <w:rPr>
          <w:rFonts w:ascii="Adobe Garamond Pro" w:hAnsi="Adobe Garamond Pro" w:cs="Times New Roman"/>
          <w:sz w:val="24"/>
          <w:szCs w:val="24"/>
        </w:rPr>
      </w:pPr>
      <w:r w:rsidRPr="00367772">
        <w:rPr>
          <w:rFonts w:ascii="Adobe Garamond Pro" w:hAnsi="Adobe Garamond Pro" w:cs="Times New Roman"/>
          <w:sz w:val="24"/>
          <w:szCs w:val="24"/>
        </w:rPr>
        <w:t>First, write the algorithm in paragraph form using complete sentences.</w:t>
      </w:r>
    </w:p>
    <w:p w:rsidR="00367772" w:rsidRPr="00367772" w:rsidRDefault="00367772" w:rsidP="00367772">
      <w:pPr>
        <w:pStyle w:val="ListParagraph"/>
        <w:numPr>
          <w:ilvl w:val="1"/>
          <w:numId w:val="3"/>
        </w:numPr>
        <w:rPr>
          <w:rFonts w:ascii="Adobe Garamond Pro" w:hAnsi="Adobe Garamond Pro" w:cs="Times New Roman"/>
          <w:sz w:val="24"/>
          <w:szCs w:val="24"/>
        </w:rPr>
      </w:pPr>
      <w:r w:rsidRPr="00367772">
        <w:rPr>
          <w:rFonts w:ascii="Adobe Garamond Pro" w:hAnsi="Adobe Garamond Pro" w:cs="Times New Roman"/>
          <w:sz w:val="24"/>
          <w:szCs w:val="24"/>
        </w:rPr>
        <w:t>Next, write the algorithm again using pseudocode.</w:t>
      </w:r>
    </w:p>
    <w:p w:rsidR="00367772" w:rsidRDefault="00367772" w:rsidP="00367772">
      <w:pPr>
        <w:rPr>
          <w:rFonts w:ascii="Adobe Garamond Pro" w:hAnsi="Adobe Garamond Pro" w:cs="Times New Roman"/>
          <w:sz w:val="24"/>
          <w:szCs w:val="24"/>
        </w:rPr>
      </w:pPr>
    </w:p>
    <w:p w:rsidR="00367772" w:rsidRPr="00367772" w:rsidRDefault="00367772" w:rsidP="00367772">
      <w:pPr>
        <w:rPr>
          <w:rFonts w:ascii="Adobe Garamond Pro" w:hAnsi="Adobe Garamond Pro" w:cs="Times New Roman"/>
          <w:sz w:val="24"/>
          <w:szCs w:val="24"/>
        </w:rPr>
      </w:pPr>
    </w:p>
    <w:p w:rsidR="00367772" w:rsidRPr="00367772" w:rsidRDefault="00367772" w:rsidP="00367772">
      <w:pPr>
        <w:rPr>
          <w:rFonts w:ascii="Adobe Garamond Pro" w:hAnsi="Adobe Garamond Pro" w:cs="Times New Roman"/>
          <w:sz w:val="24"/>
          <w:szCs w:val="24"/>
        </w:rPr>
      </w:pPr>
      <w:r w:rsidRPr="00367772">
        <w:rPr>
          <w:rFonts w:ascii="Adobe Garamond Pro" w:hAnsi="Adobe Garamond Pro" w:cs="Times New Roman"/>
          <w:sz w:val="24"/>
          <w:szCs w:val="24"/>
        </w:rPr>
        <w:lastRenderedPageBreak/>
        <w:t>Follow-up</w:t>
      </w:r>
      <w:r w:rsidRPr="00367772">
        <w:rPr>
          <w:rFonts w:ascii="Adobe Garamond Pro" w:hAnsi="Adobe Garamond Pro" w:cs="Times New Roman"/>
          <w:sz w:val="24"/>
          <w:szCs w:val="24"/>
        </w:rPr>
        <w:t xml:space="preserve"> Discussion</w:t>
      </w:r>
      <w:r w:rsidRPr="00367772">
        <w:rPr>
          <w:rFonts w:ascii="Adobe Garamond Pro" w:hAnsi="Adobe Garamond Pro" w:cs="Times New Roman"/>
          <w:sz w:val="24"/>
          <w:szCs w:val="24"/>
        </w:rPr>
        <w:t>:</w:t>
      </w:r>
    </w:p>
    <w:p w:rsidR="00367772" w:rsidRPr="00367772" w:rsidRDefault="00367772" w:rsidP="00367772">
      <w:pPr>
        <w:rPr>
          <w:rFonts w:ascii="Adobe Garamond Pro" w:hAnsi="Adobe Garamond Pro" w:cs="Times New Roman"/>
          <w:sz w:val="24"/>
          <w:szCs w:val="24"/>
        </w:rPr>
      </w:pPr>
    </w:p>
    <w:p w:rsidR="00367772" w:rsidRPr="00367772"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At the end of the period (or the next day), have a discussion about how (and why) symmetric and public key encryption are used together (public key is computationally expensive, so often just used for key exchange, then symmetric key used once there is a shared secret)</w:t>
      </w:r>
    </w:p>
    <w:p w:rsidR="00367772" w:rsidRPr="00367772"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Continue discussio</w:t>
      </w:r>
      <w:r w:rsidRPr="00367772">
        <w:rPr>
          <w:rFonts w:ascii="Adobe Garamond Pro" w:hAnsi="Adobe Garamond Pro" w:cs="Times New Roman"/>
          <w:sz w:val="24"/>
          <w:szCs w:val="24"/>
        </w:rPr>
        <w:t>n to cover secondary objectives. Points to make sure to hit:</w:t>
      </w:r>
    </w:p>
    <w:p w:rsidR="00367772" w:rsidRPr="00367772" w:rsidRDefault="00367772" w:rsidP="00367772">
      <w:pPr>
        <w:pStyle w:val="ListParagraph"/>
        <w:numPr>
          <w:ilvl w:val="1"/>
          <w:numId w:val="3"/>
        </w:numPr>
        <w:rPr>
          <w:rFonts w:ascii="Adobe Garamond Pro" w:hAnsi="Adobe Garamond Pro" w:cs="Times New Roman"/>
          <w:sz w:val="24"/>
          <w:szCs w:val="24"/>
        </w:rPr>
      </w:pPr>
      <w:r w:rsidRPr="00367772">
        <w:rPr>
          <w:rFonts w:ascii="Adobe Garamond Pro" w:hAnsi="Adobe Garamond Pro" w:cs="Times New Roman"/>
          <w:sz w:val="24"/>
          <w:szCs w:val="24"/>
        </w:rPr>
        <w:t>6.3.1H: Much of what we do online is only possible because of cryptography (for example, a massive marketplace where goods are bought and sold without payment details being compromised by malicious third parties)</w:t>
      </w:r>
    </w:p>
    <w:p w:rsidR="00367772" w:rsidRPr="00367772" w:rsidRDefault="00367772" w:rsidP="00367772">
      <w:pPr>
        <w:pStyle w:val="ListParagraph"/>
        <w:numPr>
          <w:ilvl w:val="1"/>
          <w:numId w:val="3"/>
        </w:numPr>
        <w:rPr>
          <w:rFonts w:ascii="Adobe Garamond Pro" w:hAnsi="Adobe Garamond Pro" w:cs="Times New Roman"/>
          <w:sz w:val="24"/>
          <w:szCs w:val="24"/>
        </w:rPr>
      </w:pPr>
      <w:r w:rsidRPr="00367772">
        <w:rPr>
          <w:rFonts w:ascii="Adobe Garamond Pro" w:hAnsi="Adobe Garamond Pro" w:cs="Times New Roman"/>
          <w:sz w:val="24"/>
          <w:szCs w:val="24"/>
        </w:rPr>
        <w:t>6.3.1I</w:t>
      </w:r>
      <w:r w:rsidRPr="00367772">
        <w:rPr>
          <w:rFonts w:ascii="Adobe Garamond Pro" w:hAnsi="Adobe Garamond Pro" w:cs="Times New Roman"/>
          <w:sz w:val="24"/>
          <w:szCs w:val="24"/>
        </w:rPr>
        <w:t>: The YouTube video showed us how Asymmetric Key cryptography has a mathematical foundation (based on so-called One-Way functions, which are problems that are easy in one direction, but difficult to reverse)</w:t>
      </w:r>
    </w:p>
    <w:p w:rsidR="00367772" w:rsidRPr="00367772" w:rsidRDefault="00367772" w:rsidP="00367772">
      <w:pPr>
        <w:pStyle w:val="ListParagraph"/>
        <w:numPr>
          <w:ilvl w:val="1"/>
          <w:numId w:val="3"/>
        </w:numPr>
        <w:rPr>
          <w:rFonts w:ascii="Adobe Garamond Pro" w:hAnsi="Adobe Garamond Pro" w:cs="Times New Roman"/>
          <w:sz w:val="24"/>
          <w:szCs w:val="24"/>
        </w:rPr>
      </w:pPr>
      <w:r w:rsidRPr="00367772">
        <w:rPr>
          <w:rFonts w:ascii="Adobe Garamond Pro" w:hAnsi="Adobe Garamond Pro" w:cs="Times New Roman"/>
          <w:sz w:val="24"/>
          <w:szCs w:val="24"/>
        </w:rPr>
        <w:t>6.3.1J</w:t>
      </w:r>
      <w:r w:rsidRPr="00367772">
        <w:rPr>
          <w:rFonts w:ascii="Adobe Garamond Pro" w:hAnsi="Adobe Garamond Pro" w:cs="Times New Roman"/>
          <w:sz w:val="24"/>
          <w:szCs w:val="24"/>
        </w:rPr>
        <w:t>: Security is obtained through open standards, public scrutiny, and solid mathematics, NOT through algorithm obscurity.</w:t>
      </w:r>
    </w:p>
    <w:p w:rsidR="00367772" w:rsidRPr="00367772" w:rsidRDefault="00367772" w:rsidP="00367772">
      <w:pPr>
        <w:pStyle w:val="ListParagraph"/>
        <w:numPr>
          <w:ilvl w:val="1"/>
          <w:numId w:val="3"/>
        </w:numPr>
        <w:rPr>
          <w:rFonts w:ascii="Adobe Garamond Pro" w:hAnsi="Adobe Garamond Pro" w:cs="Times New Roman"/>
          <w:sz w:val="24"/>
          <w:szCs w:val="24"/>
        </w:rPr>
      </w:pPr>
      <w:r w:rsidRPr="00367772">
        <w:rPr>
          <w:rFonts w:ascii="Adobe Garamond Pro" w:hAnsi="Adobe Garamond Pro" w:cs="Times New Roman"/>
          <w:sz w:val="24"/>
          <w:szCs w:val="24"/>
        </w:rPr>
        <w:t>6.3.1M</w:t>
      </w:r>
      <w:r w:rsidRPr="00367772">
        <w:rPr>
          <w:rFonts w:ascii="Adobe Garamond Pro" w:hAnsi="Adobe Garamond Pro" w:cs="Times New Roman"/>
          <w:sz w:val="24"/>
          <w:szCs w:val="24"/>
        </w:rPr>
        <w:t>: Discuss what would happen if Eve intercepted the thumb drive when Alice was trying to share her public key with Bob, and instead put her public key on the drive. What would happen? This is why there are digital certificates and CAs.</w:t>
      </w:r>
    </w:p>
    <w:p w:rsidR="00367772" w:rsidRPr="00367772" w:rsidRDefault="00367772" w:rsidP="00367772">
      <w:pPr>
        <w:rPr>
          <w:rFonts w:ascii="Adobe Garamond Pro" w:hAnsi="Adobe Garamond Pro" w:cs="Times New Roman"/>
          <w:sz w:val="24"/>
          <w:szCs w:val="24"/>
        </w:rPr>
      </w:pPr>
    </w:p>
    <w:p w:rsidR="00367772" w:rsidRPr="00367772" w:rsidRDefault="00367772" w:rsidP="00367772">
      <w:pPr>
        <w:rPr>
          <w:rFonts w:ascii="Adobe Garamond Pro" w:hAnsi="Adobe Garamond Pro" w:cs="Times New Roman"/>
          <w:sz w:val="24"/>
          <w:szCs w:val="24"/>
        </w:rPr>
      </w:pPr>
      <w:r w:rsidRPr="00367772">
        <w:rPr>
          <w:rFonts w:ascii="Adobe Garamond Pro" w:hAnsi="Adobe Garamond Pro" w:cs="Times New Roman"/>
          <w:sz w:val="24"/>
          <w:szCs w:val="24"/>
        </w:rPr>
        <w:t>Primary Objectives:</w:t>
      </w:r>
    </w:p>
    <w:p w:rsidR="00367772" w:rsidRPr="00367772"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6.3.1K Symmetric encryption is a method of encryption involving one key for encryption and decryption.</w:t>
      </w:r>
    </w:p>
    <w:p w:rsidR="00367772" w:rsidRPr="00367772"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6.3.1L Public key encryption, which is not symmetric, is an encryption method that is widely used because of the functionality it provides.</w:t>
      </w:r>
    </w:p>
    <w:p w:rsidR="00367772" w:rsidRPr="00367772" w:rsidRDefault="00367772" w:rsidP="00367772">
      <w:pPr>
        <w:rPr>
          <w:rFonts w:ascii="Adobe Garamond Pro" w:hAnsi="Adobe Garamond Pro" w:cs="Times New Roman"/>
          <w:sz w:val="24"/>
          <w:szCs w:val="24"/>
        </w:rPr>
      </w:pPr>
    </w:p>
    <w:p w:rsidR="00367772" w:rsidRPr="00367772" w:rsidRDefault="00367772" w:rsidP="00367772">
      <w:pPr>
        <w:rPr>
          <w:rFonts w:ascii="Adobe Garamond Pro" w:hAnsi="Adobe Garamond Pro" w:cs="Times New Roman"/>
          <w:sz w:val="24"/>
          <w:szCs w:val="24"/>
        </w:rPr>
      </w:pPr>
      <w:r w:rsidRPr="00367772">
        <w:rPr>
          <w:rFonts w:ascii="Adobe Garamond Pro" w:hAnsi="Adobe Garamond Pro" w:cs="Times New Roman"/>
          <w:sz w:val="24"/>
          <w:szCs w:val="24"/>
        </w:rPr>
        <w:t>Secondary Objectives:</w:t>
      </w:r>
    </w:p>
    <w:p w:rsidR="00367772" w:rsidRPr="00367772"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6.3.1H Cryptography is essential to many models of cybersecurity.</w:t>
      </w:r>
    </w:p>
    <w:p w:rsidR="00367772" w:rsidRPr="00367772"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6.3.1I Cryptography has a mathematical foundation.</w:t>
      </w:r>
    </w:p>
    <w:p w:rsidR="00367772" w:rsidRPr="00367772"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6.3.1J Open standards help ensure cryptography is secure.</w:t>
      </w:r>
    </w:p>
    <w:p w:rsidR="00367772" w:rsidRPr="00CD73B9" w:rsidRDefault="00367772" w:rsidP="00367772">
      <w:pPr>
        <w:pStyle w:val="ListParagraph"/>
        <w:numPr>
          <w:ilvl w:val="0"/>
          <w:numId w:val="3"/>
        </w:numPr>
        <w:rPr>
          <w:rFonts w:ascii="Adobe Garamond Pro" w:hAnsi="Adobe Garamond Pro" w:cs="Times New Roman"/>
          <w:sz w:val="24"/>
          <w:szCs w:val="24"/>
        </w:rPr>
      </w:pPr>
      <w:r w:rsidRPr="00367772">
        <w:rPr>
          <w:rFonts w:ascii="Adobe Garamond Pro" w:hAnsi="Adobe Garamond Pro" w:cs="Times New Roman"/>
          <w:sz w:val="24"/>
          <w:szCs w:val="24"/>
        </w:rPr>
        <w:t>6.3.1M Certificate authorities (CAs) issue digital certificates that validate the ownership of encrypted keys used in secured communication and are based on a trust model.</w:t>
      </w:r>
    </w:p>
    <w:p w:rsidR="00F6155B" w:rsidRPr="00367772" w:rsidRDefault="00F6155B" w:rsidP="00367772"/>
    <w:sectPr w:rsidR="00F6155B" w:rsidRPr="00367772" w:rsidSect="00106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700EF"/>
    <w:multiLevelType w:val="hybridMultilevel"/>
    <w:tmpl w:val="A9E65B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6513C4"/>
    <w:multiLevelType w:val="hybridMultilevel"/>
    <w:tmpl w:val="0FB2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B3304F"/>
    <w:multiLevelType w:val="hybridMultilevel"/>
    <w:tmpl w:val="86DAE640"/>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7C7C785D"/>
    <w:multiLevelType w:val="hybridMultilevel"/>
    <w:tmpl w:val="A9E65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C0A"/>
    <w:rsid w:val="000F04FB"/>
    <w:rsid w:val="00106C0A"/>
    <w:rsid w:val="0013079C"/>
    <w:rsid w:val="00153F6D"/>
    <w:rsid w:val="00181130"/>
    <w:rsid w:val="001F2785"/>
    <w:rsid w:val="00242ACC"/>
    <w:rsid w:val="00264F6B"/>
    <w:rsid w:val="00282444"/>
    <w:rsid w:val="00283897"/>
    <w:rsid w:val="002F23F1"/>
    <w:rsid w:val="00367772"/>
    <w:rsid w:val="003864E0"/>
    <w:rsid w:val="004710D6"/>
    <w:rsid w:val="00474DAA"/>
    <w:rsid w:val="005806B1"/>
    <w:rsid w:val="006D5124"/>
    <w:rsid w:val="007D0643"/>
    <w:rsid w:val="008F2220"/>
    <w:rsid w:val="008F583B"/>
    <w:rsid w:val="00A9322B"/>
    <w:rsid w:val="00AB3BB9"/>
    <w:rsid w:val="00CD3FF1"/>
    <w:rsid w:val="00CD73B9"/>
    <w:rsid w:val="00CF39D9"/>
    <w:rsid w:val="00F45ACD"/>
    <w:rsid w:val="00F61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C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C0A"/>
    <w:rPr>
      <w:rFonts w:ascii="Tahoma" w:hAnsi="Tahoma" w:cs="Tahoma"/>
      <w:sz w:val="16"/>
      <w:szCs w:val="16"/>
    </w:rPr>
  </w:style>
  <w:style w:type="character" w:styleId="Hyperlink">
    <w:name w:val="Hyperlink"/>
    <w:basedOn w:val="DefaultParagraphFont"/>
    <w:uiPriority w:val="99"/>
    <w:unhideWhenUsed/>
    <w:rsid w:val="008F2220"/>
    <w:rPr>
      <w:color w:val="0000FF" w:themeColor="hyperlink"/>
      <w:u w:val="single"/>
    </w:rPr>
  </w:style>
  <w:style w:type="paragraph" w:styleId="ListParagraph">
    <w:name w:val="List Paragraph"/>
    <w:basedOn w:val="Normal"/>
    <w:uiPriority w:val="34"/>
    <w:qFormat/>
    <w:rsid w:val="00264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C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C0A"/>
    <w:rPr>
      <w:rFonts w:ascii="Tahoma" w:hAnsi="Tahoma" w:cs="Tahoma"/>
      <w:sz w:val="16"/>
      <w:szCs w:val="16"/>
    </w:rPr>
  </w:style>
  <w:style w:type="character" w:styleId="Hyperlink">
    <w:name w:val="Hyperlink"/>
    <w:basedOn w:val="DefaultParagraphFont"/>
    <w:uiPriority w:val="99"/>
    <w:unhideWhenUsed/>
    <w:rsid w:val="008F2220"/>
    <w:rPr>
      <w:color w:val="0000FF" w:themeColor="hyperlink"/>
      <w:u w:val="single"/>
    </w:rPr>
  </w:style>
  <w:style w:type="paragraph" w:styleId="ListParagraph">
    <w:name w:val="List Paragraph"/>
    <w:basedOn w:val="Normal"/>
    <w:uiPriority w:val="34"/>
    <w:qFormat/>
    <w:rsid w:val="00264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Rp8420ucG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Township High School District 211</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District 211</dc:creator>
  <cp:lastModifiedBy>District 211</cp:lastModifiedBy>
  <cp:revision>3</cp:revision>
  <dcterms:created xsi:type="dcterms:W3CDTF">2016-07-28T03:20:00Z</dcterms:created>
  <dcterms:modified xsi:type="dcterms:W3CDTF">2016-07-28T03:29:00Z</dcterms:modified>
</cp:coreProperties>
</file>